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8D7F" w14:textId="448012FA" w:rsidR="00990714" w:rsidRPr="00587489" w:rsidRDefault="00990714" w:rsidP="00990714">
      <w:pPr>
        <w:spacing w:after="0"/>
        <w:ind w:left="360"/>
        <w:jc w:val="both"/>
        <w:rPr>
          <w:rFonts w:cstheme="minorHAnsi"/>
          <w:b/>
          <w:bCs/>
          <w:sz w:val="44"/>
          <w:szCs w:val="44"/>
        </w:rPr>
      </w:pPr>
      <w:r w:rsidRPr="00587489">
        <w:rPr>
          <w:rFonts w:cstheme="minorHAnsi"/>
          <w:b/>
          <w:bCs/>
          <w:sz w:val="44"/>
          <w:szCs w:val="44"/>
        </w:rPr>
        <w:t>Attachment A</w:t>
      </w:r>
      <w:r w:rsidR="00587489">
        <w:rPr>
          <w:rFonts w:cstheme="minorHAnsi"/>
          <w:b/>
          <w:bCs/>
          <w:sz w:val="44"/>
          <w:szCs w:val="44"/>
        </w:rPr>
        <w:t xml:space="preserve">: </w:t>
      </w:r>
      <w:r w:rsidRPr="00587489">
        <w:rPr>
          <w:rFonts w:cstheme="minorHAnsi"/>
          <w:b/>
          <w:bCs/>
          <w:sz w:val="44"/>
          <w:szCs w:val="44"/>
        </w:rPr>
        <w:t>Olmsted County Comprehensive Civil Rights Plan Full List of Legal Authorities</w:t>
      </w:r>
    </w:p>
    <w:p w14:paraId="23F86D39" w14:textId="77777777" w:rsidR="00990714" w:rsidRPr="00FB1F28" w:rsidRDefault="00990714" w:rsidP="00990714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14:paraId="290612F6" w14:textId="77777777" w:rsidR="00990714" w:rsidRPr="00B650CA" w:rsidRDefault="00990714" w:rsidP="00990714">
      <w:pPr>
        <w:pStyle w:val="ListParagraph"/>
        <w:spacing w:after="0"/>
        <w:jc w:val="both"/>
        <w:rPr>
          <w:rFonts w:cstheme="minorHAnsi"/>
          <w:b/>
          <w:bCs/>
          <w:sz w:val="28"/>
          <w:szCs w:val="28"/>
        </w:rPr>
      </w:pPr>
      <w:r w:rsidRPr="00B650CA">
        <w:rPr>
          <w:rFonts w:cstheme="minorHAnsi"/>
          <w:b/>
          <w:bCs/>
          <w:sz w:val="28"/>
          <w:szCs w:val="28"/>
        </w:rPr>
        <w:t>Federal</w:t>
      </w:r>
    </w:p>
    <w:p w14:paraId="69122854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1.</w:t>
      </w:r>
      <w:r w:rsidRPr="0086012B">
        <w:rPr>
          <w:rFonts w:cstheme="minorHAnsi"/>
          <w:sz w:val="28"/>
          <w:szCs w:val="28"/>
        </w:rPr>
        <w:tab/>
        <w:t>Title VI of the Civil Rights Act of 1964 (race, color, national origin)</w:t>
      </w:r>
    </w:p>
    <w:p w14:paraId="78A20ADC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2.</w:t>
      </w:r>
      <w:r w:rsidRPr="0086012B">
        <w:rPr>
          <w:rFonts w:cstheme="minorHAnsi"/>
          <w:sz w:val="28"/>
          <w:szCs w:val="28"/>
        </w:rPr>
        <w:tab/>
        <w:t>Section 504 of the Rehabilitation Act of 1973 (disability)</w:t>
      </w:r>
    </w:p>
    <w:p w14:paraId="7B878CC9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3.</w:t>
      </w:r>
      <w:r w:rsidRPr="0086012B">
        <w:rPr>
          <w:rFonts w:cstheme="minorHAnsi"/>
          <w:sz w:val="28"/>
          <w:szCs w:val="28"/>
        </w:rPr>
        <w:tab/>
        <w:t>Section 508 of the Rehabilitation Act of 1973 (disability)</w:t>
      </w:r>
    </w:p>
    <w:p w14:paraId="1A30E665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4.</w:t>
      </w:r>
      <w:r w:rsidRPr="0086012B">
        <w:rPr>
          <w:rFonts w:cstheme="minorHAnsi"/>
          <w:sz w:val="28"/>
          <w:szCs w:val="28"/>
        </w:rPr>
        <w:tab/>
        <w:t>Title II of the Americans with Disabilities Act of 1990; State and local government services (disability)</w:t>
      </w:r>
    </w:p>
    <w:p w14:paraId="61036F68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5.</w:t>
      </w:r>
      <w:r w:rsidRPr="0086012B">
        <w:rPr>
          <w:rFonts w:cstheme="minorHAnsi"/>
          <w:sz w:val="28"/>
          <w:szCs w:val="28"/>
        </w:rPr>
        <w:tab/>
        <w:t>Age Discrimination Act of 1975 (age)</w:t>
      </w:r>
    </w:p>
    <w:p w14:paraId="5BD5C3E5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6.</w:t>
      </w:r>
      <w:r w:rsidRPr="0086012B">
        <w:rPr>
          <w:rFonts w:cstheme="minorHAnsi"/>
          <w:sz w:val="28"/>
          <w:szCs w:val="28"/>
        </w:rPr>
        <w:tab/>
        <w:t>Community Service Assurance Provisions of the Hill-Burton Act (health facilities receiving Hill-Burton Funds)</w:t>
      </w:r>
    </w:p>
    <w:p w14:paraId="32C8FD3C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7.</w:t>
      </w:r>
      <w:r w:rsidRPr="0086012B">
        <w:rPr>
          <w:rFonts w:cstheme="minorHAnsi"/>
          <w:sz w:val="28"/>
          <w:szCs w:val="28"/>
        </w:rPr>
        <w:tab/>
        <w:t>Section 1557 of the Patient Protection and Affordable Care Act (added sex discrimination in health care programs)</w:t>
      </w:r>
    </w:p>
    <w:p w14:paraId="63A7C6DA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8.</w:t>
      </w:r>
      <w:r w:rsidRPr="0086012B">
        <w:rPr>
          <w:rFonts w:cstheme="minorHAnsi"/>
          <w:sz w:val="28"/>
          <w:szCs w:val="28"/>
        </w:rPr>
        <w:tab/>
        <w:t>Nondiscrimination Provisions of the Omnibus Budget Reconciliation Act of 1981 (Federal Block Grants):</w:t>
      </w:r>
    </w:p>
    <w:p w14:paraId="36849427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Community Services Block Grant (race, color, national origin, sex) Remaining block grants (race, color, national origin, age, disability, sex, religion)</w:t>
      </w:r>
    </w:p>
    <w:p w14:paraId="173478C8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Social Services Block Grant</w:t>
      </w:r>
    </w:p>
    <w:p w14:paraId="530A579D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Maternal and Child Health Services Block Grant</w:t>
      </w:r>
    </w:p>
    <w:p w14:paraId="4ECFFC66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Projects for Assistance in Transition from Homelessness Block Grant</w:t>
      </w:r>
    </w:p>
    <w:p w14:paraId="1C12B125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Preventive Health and Health Services Block Grant</w:t>
      </w:r>
    </w:p>
    <w:p w14:paraId="142294FD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Community Mental Health Services Block Grant</w:t>
      </w:r>
    </w:p>
    <w:p w14:paraId="0DBA5866" w14:textId="77777777" w:rsidR="00990714" w:rsidRPr="0086012B" w:rsidRDefault="00990714" w:rsidP="00990714">
      <w:pPr>
        <w:pStyle w:val="ListParagraph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•</w:t>
      </w:r>
      <w:r w:rsidRPr="0086012B">
        <w:rPr>
          <w:rFonts w:cstheme="minorHAnsi"/>
          <w:sz w:val="28"/>
          <w:szCs w:val="28"/>
        </w:rPr>
        <w:tab/>
        <w:t>Substance Abuse Prevention and Treatment Block Grant</w:t>
      </w:r>
    </w:p>
    <w:p w14:paraId="40DDF428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9.</w:t>
      </w:r>
      <w:r w:rsidRPr="0086012B">
        <w:rPr>
          <w:rFonts w:cstheme="minorHAnsi"/>
          <w:sz w:val="28"/>
          <w:szCs w:val="28"/>
        </w:rPr>
        <w:tab/>
        <w:t>Title IX of the Education Amendments of 1972 (sex)</w:t>
      </w:r>
    </w:p>
    <w:p w14:paraId="1DEC77BA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10.</w:t>
      </w:r>
      <w:r w:rsidRPr="0086012B">
        <w:rPr>
          <w:rFonts w:cstheme="minorHAnsi"/>
          <w:sz w:val="28"/>
          <w:szCs w:val="28"/>
        </w:rPr>
        <w:tab/>
        <w:t>Family Violence Prevention and Services Act (race, color, national origin, age, disability, sex, religion)</w:t>
      </w:r>
    </w:p>
    <w:p w14:paraId="13B9E234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11.</w:t>
      </w:r>
      <w:r w:rsidRPr="0086012B">
        <w:rPr>
          <w:rFonts w:cstheme="minorHAnsi"/>
          <w:sz w:val="28"/>
          <w:szCs w:val="28"/>
        </w:rPr>
        <w:tab/>
        <w:t>Food Stamp Act of 1977</w:t>
      </w:r>
    </w:p>
    <w:p w14:paraId="5D27B13E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12.</w:t>
      </w:r>
      <w:r w:rsidRPr="0086012B">
        <w:rPr>
          <w:rFonts w:cstheme="minorHAnsi"/>
          <w:sz w:val="28"/>
          <w:szCs w:val="28"/>
        </w:rPr>
        <w:tab/>
        <w:t>Nondiscrimination Compliance Requirements in the Food Stamp Program, Food and Nutrition Service, U.S. Department of Agriculture</w:t>
      </w:r>
    </w:p>
    <w:p w14:paraId="56C774E2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13.</w:t>
      </w:r>
      <w:r w:rsidRPr="0086012B">
        <w:rPr>
          <w:rFonts w:cstheme="minorHAnsi"/>
          <w:sz w:val="28"/>
          <w:szCs w:val="28"/>
        </w:rPr>
        <w:tab/>
        <w:t>Bilingual Requirements in the Food Stamp Program, Food and Nutrition Service, U.S. Department of Agriculture</w:t>
      </w:r>
    </w:p>
    <w:p w14:paraId="3CDBE861" w14:textId="77777777" w:rsidR="00990714" w:rsidRPr="0086012B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lastRenderedPageBreak/>
        <w:t>14.</w:t>
      </w:r>
      <w:r w:rsidRPr="0086012B">
        <w:rPr>
          <w:rFonts w:cstheme="minorHAnsi"/>
          <w:sz w:val="28"/>
          <w:szCs w:val="28"/>
        </w:rPr>
        <w:tab/>
        <w:t xml:space="preserve">FNS Instruction 113-1, Civil Rights Compliance and Enforcement – Nutrition Programs and Activities, Food and Nutrition Service, U.S. Department of Agriculture (2005) </w:t>
      </w:r>
    </w:p>
    <w:p w14:paraId="5B6EA8C1" w14:textId="5B8A3187" w:rsidR="00990714" w:rsidRDefault="00990714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15.</w:t>
      </w:r>
      <w:r w:rsidRPr="0086012B">
        <w:rPr>
          <w:rFonts w:cstheme="minorHAnsi"/>
          <w:sz w:val="28"/>
          <w:szCs w:val="28"/>
        </w:rPr>
        <w:tab/>
        <w:t>Equal Opportunity for Religious Organizations Regulation</w:t>
      </w:r>
    </w:p>
    <w:p w14:paraId="5F9B0000" w14:textId="77777777" w:rsidR="00AE438D" w:rsidRPr="0086012B" w:rsidRDefault="00AE438D" w:rsidP="00990714">
      <w:pPr>
        <w:pStyle w:val="ListParagraph"/>
        <w:ind w:left="360"/>
        <w:jc w:val="both"/>
        <w:rPr>
          <w:rFonts w:cstheme="minorHAnsi"/>
          <w:sz w:val="28"/>
          <w:szCs w:val="28"/>
        </w:rPr>
      </w:pPr>
    </w:p>
    <w:p w14:paraId="3F4CD3F2" w14:textId="77777777" w:rsidR="00990714" w:rsidRDefault="00990714" w:rsidP="00990714">
      <w:pPr>
        <w:pStyle w:val="ListParagraph"/>
        <w:spacing w:after="0"/>
        <w:jc w:val="both"/>
        <w:rPr>
          <w:rFonts w:cstheme="minorHAnsi"/>
          <w:b/>
          <w:bCs/>
          <w:sz w:val="28"/>
          <w:szCs w:val="28"/>
        </w:rPr>
      </w:pPr>
      <w:r w:rsidRPr="00B650CA">
        <w:rPr>
          <w:rFonts w:cstheme="minorHAnsi"/>
          <w:b/>
          <w:bCs/>
          <w:sz w:val="28"/>
          <w:szCs w:val="28"/>
        </w:rPr>
        <w:t xml:space="preserve">State </w:t>
      </w:r>
    </w:p>
    <w:p w14:paraId="016BD0F8" w14:textId="77777777" w:rsidR="00990714" w:rsidRPr="0086012B" w:rsidRDefault="00990714" w:rsidP="00990714">
      <w:pPr>
        <w:pStyle w:val="ListParagraph"/>
        <w:spacing w:after="0"/>
        <w:ind w:left="360"/>
        <w:jc w:val="both"/>
        <w:rPr>
          <w:rFonts w:cstheme="minorHAnsi"/>
          <w:sz w:val="28"/>
          <w:szCs w:val="28"/>
        </w:rPr>
      </w:pPr>
      <w:r w:rsidRPr="0086012B">
        <w:rPr>
          <w:rFonts w:cstheme="minorHAnsi"/>
          <w:sz w:val="28"/>
          <w:szCs w:val="28"/>
        </w:rPr>
        <w:t>Minnesota Human Rights Act, Chapter 363A</w:t>
      </w:r>
    </w:p>
    <w:p w14:paraId="462409DC" w14:textId="77777777" w:rsidR="00BB0CEF" w:rsidRDefault="00BB0CEF"/>
    <w:sectPr w:rsidR="00BB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14"/>
    <w:rsid w:val="001450CB"/>
    <w:rsid w:val="00587489"/>
    <w:rsid w:val="00990714"/>
    <w:rsid w:val="00A50EA4"/>
    <w:rsid w:val="00AE438D"/>
    <w:rsid w:val="00B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5004"/>
  <w15:chartTrackingRefBased/>
  <w15:docId w15:val="{052F9626-4AC8-463A-A86F-CB597A77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0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 Ruth</dc:creator>
  <cp:keywords/>
  <dc:description/>
  <cp:lastModifiedBy>Maeder Katy</cp:lastModifiedBy>
  <cp:revision>2</cp:revision>
  <dcterms:created xsi:type="dcterms:W3CDTF">2023-07-03T19:33:00Z</dcterms:created>
  <dcterms:modified xsi:type="dcterms:W3CDTF">2023-07-03T19:33:00Z</dcterms:modified>
</cp:coreProperties>
</file>